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FD" w:rsidRPr="00D378FD" w:rsidRDefault="00D378FD" w:rsidP="008A62FB">
      <w:pPr>
        <w:autoSpaceDE w:val="0"/>
        <w:autoSpaceDN w:val="0"/>
        <w:spacing w:after="120" w:line="240" w:lineRule="auto"/>
        <w:rPr>
          <w:rFonts w:ascii="Arial" w:eastAsiaTheme="minorEastAsia" w:hAnsi="Arial" w:cs="Arial"/>
          <w:b/>
          <w:color w:val="000000"/>
          <w:sz w:val="28"/>
          <w:szCs w:val="28"/>
          <w:lang w:eastAsia="it-IT"/>
        </w:rPr>
      </w:pPr>
      <w:r w:rsidRPr="00D378FD">
        <w:rPr>
          <w:rFonts w:ascii="Arial" w:eastAsiaTheme="minorEastAsia" w:hAnsi="Arial" w:cs="Arial"/>
          <w:b/>
          <w:color w:val="000000"/>
          <w:sz w:val="28"/>
          <w:szCs w:val="28"/>
          <w:lang w:eastAsia="it-IT"/>
        </w:rPr>
        <w:t>Materiale Supplementare</w:t>
      </w:r>
    </w:p>
    <w:p w:rsidR="008A62FB" w:rsidRPr="00F6588A" w:rsidRDefault="008A62FB" w:rsidP="008A62FB">
      <w:pPr>
        <w:autoSpaceDE w:val="0"/>
        <w:autoSpaceDN w:val="0"/>
        <w:spacing w:after="120" w:line="240" w:lineRule="auto"/>
        <w:rPr>
          <w:rFonts w:ascii="Arial" w:eastAsiaTheme="minorEastAsia" w:hAnsi="Arial" w:cs="Arial"/>
          <w:b/>
          <w:color w:val="000000"/>
          <w:sz w:val="20"/>
          <w:szCs w:val="20"/>
          <w:lang w:eastAsia="it-IT"/>
        </w:rPr>
      </w:pPr>
      <w:r w:rsidRPr="00F6588A">
        <w:rPr>
          <w:rFonts w:ascii="Arial" w:eastAsiaTheme="minorEastAsia" w:hAnsi="Arial" w:cs="Arial"/>
          <w:b/>
          <w:color w:val="000000"/>
          <w:sz w:val="20"/>
          <w:szCs w:val="20"/>
          <w:lang w:eastAsia="it-IT"/>
        </w:rPr>
        <w:t>Tabella Supplementare 1. Disponibilità dei Registri Tumori in Italia, per periodo.</w:t>
      </w:r>
    </w:p>
    <w:p w:rsidR="00F6588A" w:rsidRPr="00F6588A" w:rsidRDefault="00F6588A" w:rsidP="008A62FB">
      <w:pPr>
        <w:autoSpaceDE w:val="0"/>
        <w:autoSpaceDN w:val="0"/>
        <w:spacing w:after="120" w:line="240" w:lineRule="auto"/>
        <w:rPr>
          <w:rFonts w:ascii="Arial" w:eastAsiaTheme="minorEastAsia" w:hAnsi="Arial" w:cs="Arial"/>
          <w:b/>
          <w:color w:val="000000"/>
          <w:sz w:val="20"/>
          <w:szCs w:val="20"/>
          <w:lang w:val="en-US" w:eastAsia="it-IT"/>
        </w:rPr>
      </w:pPr>
      <w:r w:rsidRPr="00D378FD">
        <w:rPr>
          <w:rFonts w:ascii="Arial" w:eastAsiaTheme="minorEastAsia" w:hAnsi="Arial" w:cs="Arial"/>
          <w:b/>
          <w:color w:val="000000"/>
          <w:sz w:val="20"/>
          <w:szCs w:val="20"/>
          <w:lang w:val="en-US" w:eastAsia="it-IT"/>
        </w:rPr>
        <w:t xml:space="preserve">Supplemental Table 1. </w:t>
      </w:r>
      <w:r w:rsidRPr="00F6588A">
        <w:rPr>
          <w:rFonts w:ascii="Arial" w:eastAsiaTheme="minorEastAsia" w:hAnsi="Arial" w:cs="Arial"/>
          <w:b/>
          <w:color w:val="000000"/>
          <w:sz w:val="20"/>
          <w:szCs w:val="20"/>
          <w:lang w:val="en-US" w:eastAsia="it-IT"/>
        </w:rPr>
        <w:t>Availability of cancer registries in Italy, by the period.</w:t>
      </w:r>
    </w:p>
    <w:tbl>
      <w:tblPr>
        <w:tblW w:w="54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2418"/>
        <w:gridCol w:w="2418"/>
      </w:tblGrid>
      <w:tr w:rsidR="008A62FB" w:rsidRPr="00F6588A" w:rsidTr="001646D0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REGISTRO TUMORE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DISPONIBILITA'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Varese*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1976/2009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Parma*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1978/2011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1981/2007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1985/2008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1986/2007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1986/2008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Modena*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1988/2010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Latina*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1990/2009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1991/2008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10.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Sassari*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1992/2009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11.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Umbria*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1994/2009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12.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1995/2007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13.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1995/2007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14.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Alto Adige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1995/2007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15.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Firenze Prato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1985/2005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16.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1987/2006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17.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1991/2001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18.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Trento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1995/2006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19.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Napoli*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1996/2009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20.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Reggio Emilia*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1996/2009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21.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Salerno*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1996/2009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22.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Sondrio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1998/2010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23.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1999/2006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24.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1999/2006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25.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1999/2007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26.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1999/2010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27.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Trapani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2002/2007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28.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2003/2005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29.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2003/2007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30.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2003/2007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31.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Catania/Messina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2003/2008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32.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Como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2003/2008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33.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Nuoro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2003/2008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34.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2005/2009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35.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Taranto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2006/2008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36.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2006/2010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37.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2418" w:type="dxa"/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2007/2009</w:t>
            </w:r>
          </w:p>
        </w:tc>
      </w:tr>
      <w:tr w:rsidR="008A62FB" w:rsidRPr="00F6588A" w:rsidTr="001646D0">
        <w:trPr>
          <w:trHeight w:val="315"/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38.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Milano 1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FB" w:rsidRPr="00F6588A" w:rsidRDefault="008A62FB" w:rsidP="001646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2007/2009</w:t>
            </w:r>
          </w:p>
        </w:tc>
      </w:tr>
    </w:tbl>
    <w:p w:rsidR="008A62FB" w:rsidRPr="00F6588A" w:rsidRDefault="008A62FB" w:rsidP="008A62FB">
      <w:pPr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F6588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*Pool 9 registri</w:t>
      </w:r>
    </w:p>
    <w:p w:rsidR="008A62FB" w:rsidRPr="00F6588A" w:rsidRDefault="008A62FB" w:rsidP="008A62FB">
      <w:pPr>
        <w:spacing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A62FB" w:rsidRPr="00D378FD" w:rsidRDefault="008A62FB" w:rsidP="008A62FB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F6588A">
        <w:rPr>
          <w:rFonts w:ascii="Arial" w:hAnsi="Arial" w:cs="Arial"/>
          <w:b/>
          <w:sz w:val="20"/>
          <w:szCs w:val="20"/>
        </w:rPr>
        <w:lastRenderedPageBreak/>
        <w:t xml:space="preserve">Tabella supplementare 2. Tassi minimo e massimo, per anno di calendario e classe d’età. </w:t>
      </w:r>
      <w:proofErr w:type="spellStart"/>
      <w:r w:rsidRPr="00D378FD">
        <w:rPr>
          <w:rFonts w:ascii="Arial" w:hAnsi="Arial" w:cs="Arial"/>
          <w:b/>
          <w:sz w:val="20"/>
          <w:szCs w:val="20"/>
          <w:lang w:val="en-US"/>
        </w:rPr>
        <w:t>Periodo</w:t>
      </w:r>
      <w:proofErr w:type="spellEnd"/>
      <w:r w:rsidRPr="00D378FD">
        <w:rPr>
          <w:rFonts w:ascii="Arial" w:hAnsi="Arial" w:cs="Arial"/>
          <w:b/>
          <w:sz w:val="20"/>
          <w:szCs w:val="20"/>
          <w:lang w:val="en-US"/>
        </w:rPr>
        <w:t xml:space="preserve"> 1995-2007.</w:t>
      </w:r>
    </w:p>
    <w:p w:rsidR="00F6588A" w:rsidRPr="00F6588A" w:rsidRDefault="00F6588A" w:rsidP="008A62FB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F6588A">
        <w:rPr>
          <w:rFonts w:ascii="Arial" w:eastAsiaTheme="minorEastAsia" w:hAnsi="Arial" w:cs="Arial"/>
          <w:b/>
          <w:color w:val="000000"/>
          <w:sz w:val="20"/>
          <w:szCs w:val="20"/>
          <w:lang w:val="en-US" w:eastAsia="it-IT"/>
        </w:rPr>
        <w:t xml:space="preserve">Supplemental Table 2. Minimum and maximum rates, per calendar year and age group. 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val="en-US" w:eastAsia="it-IT"/>
        </w:rPr>
        <w:t>P</w:t>
      </w:r>
      <w:r w:rsidRPr="00F6588A">
        <w:rPr>
          <w:rFonts w:ascii="Arial" w:eastAsiaTheme="minorEastAsia" w:hAnsi="Arial" w:cs="Arial"/>
          <w:b/>
          <w:color w:val="000000"/>
          <w:sz w:val="20"/>
          <w:szCs w:val="20"/>
          <w:lang w:val="en-US" w:eastAsia="it-IT"/>
        </w:rPr>
        <w:t>eriod 1995-2007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val="en-US" w:eastAsia="it-IT"/>
        </w:rPr>
        <w:t>.</w:t>
      </w:r>
    </w:p>
    <w:p w:rsidR="00F6588A" w:rsidRPr="00F6588A" w:rsidRDefault="00F6588A" w:rsidP="008A62FB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851"/>
        <w:gridCol w:w="850"/>
        <w:gridCol w:w="2552"/>
        <w:gridCol w:w="2482"/>
      </w:tblGrid>
      <w:tr w:rsidR="008A62FB" w:rsidRPr="00F6588A" w:rsidTr="001646D0">
        <w:trPr>
          <w:cantSplit/>
          <w:tblHeader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Classi d’età per anno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1995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00-04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05-09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10-14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15-19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20-24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25-29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30-34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2.8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2.8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35-39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3.0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3.0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40-44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11.4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RAGUSA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45-49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4.4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11.1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RAGUSA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12.5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3.0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36.7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3.4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23.1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3.7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31.3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4.2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62.3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8.7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100.3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BIELLA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85+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28.4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33.4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PARMA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1996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360" w:lineRule="auto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00-04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05-09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10-14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15-19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20-24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25-29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30-34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35-39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40-44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4.7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45-49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6.2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17.1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BIELLA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18.4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4.1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18.0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SASSARI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4.1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20.7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3.2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37.7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50.7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 / 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ALTO ADIGE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19.9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62.7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14.3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79.8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</w:tbl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  <w:r w:rsidRPr="00F6588A">
        <w:rPr>
          <w:rFonts w:ascii="Arial" w:hAnsi="Arial" w:cs="Arial"/>
          <w:b/>
          <w:sz w:val="20"/>
          <w:szCs w:val="20"/>
        </w:rPr>
        <w:t>&lt;CONTINUA&gt;</w:t>
      </w: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  <w:r w:rsidRPr="00F6588A">
        <w:rPr>
          <w:rFonts w:ascii="Arial" w:hAnsi="Arial" w:cs="Arial"/>
          <w:b/>
          <w:sz w:val="20"/>
          <w:szCs w:val="20"/>
        </w:rPr>
        <w:lastRenderedPageBreak/>
        <w:t>&lt;CONTINUA&gt;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851"/>
        <w:gridCol w:w="850"/>
        <w:gridCol w:w="2552"/>
        <w:gridCol w:w="2482"/>
      </w:tblGrid>
      <w:tr w:rsidR="008A62FB" w:rsidRPr="00F6588A" w:rsidTr="001646D0">
        <w:trPr>
          <w:cantSplit/>
          <w:tblHeader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Classi d’età per anno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1997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00-04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05-09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10-14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15-19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20-24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25-29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30-34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35-39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2.9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40-44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15.8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BIELLA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45-49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2.4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3.5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3.2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16.3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 / 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6.2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18.8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4.4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17.0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9.1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45.1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67.1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15.8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57.4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10.8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85.7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85+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12.3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27.9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00-04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05-09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10-14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15-19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20-24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25-29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30-34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35-39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40-44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3.6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7.5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PARMA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45-49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5.0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5.0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3.2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21.0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3.9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45.4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2.8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17.4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3.7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29.9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26.7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18.3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37.7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ALTO ADIGE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10.6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93.3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11.7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37.5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</w:tr>
    </w:tbl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  <w:r w:rsidRPr="00F6588A">
        <w:rPr>
          <w:rFonts w:ascii="Arial" w:hAnsi="Arial" w:cs="Arial"/>
          <w:b/>
          <w:sz w:val="20"/>
          <w:szCs w:val="20"/>
        </w:rPr>
        <w:t>&lt;CONTINUA&gt;</w:t>
      </w: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  <w:r w:rsidRPr="00F6588A">
        <w:rPr>
          <w:rFonts w:ascii="Arial" w:hAnsi="Arial" w:cs="Arial"/>
          <w:b/>
          <w:sz w:val="20"/>
          <w:szCs w:val="20"/>
        </w:rPr>
        <w:lastRenderedPageBreak/>
        <w:t>&lt;CONTINUA&gt;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709"/>
        <w:gridCol w:w="709"/>
        <w:gridCol w:w="2835"/>
        <w:gridCol w:w="2482"/>
      </w:tblGrid>
      <w:tr w:rsidR="008A62FB" w:rsidRPr="00F6588A" w:rsidTr="001646D0">
        <w:trPr>
          <w:cantSplit/>
          <w:tblHeader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Classi d’età per anno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00-04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05-09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10-14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15-19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20-24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25-29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30-34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2.9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35-39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2.6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2.6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40-44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3.5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3.5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45-49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5.0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4.6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15.8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 / 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23.5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17.0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4.1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53.6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57.5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6.6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43.5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11.6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57.1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85+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11.8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67.2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00-04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05-09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10-14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15-19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20-24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25-29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30-34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13.5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BIELLA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35-39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3.0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3.0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40-44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3.2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10.4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RAGUSA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45-49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3.2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8.0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PARMA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3.0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11.2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21.0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3.2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35.9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 / 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4.2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54.6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4.1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44.7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6.6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47.0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2.8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55.6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17.0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77.4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</w:tbl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  <w:r w:rsidRPr="00F6588A">
        <w:rPr>
          <w:rFonts w:ascii="Arial" w:hAnsi="Arial" w:cs="Arial"/>
          <w:b/>
          <w:sz w:val="20"/>
          <w:szCs w:val="20"/>
        </w:rPr>
        <w:t>&lt;CONTINUA&gt;</w:t>
      </w: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  <w:r w:rsidRPr="00F6588A">
        <w:rPr>
          <w:rFonts w:ascii="Arial" w:hAnsi="Arial" w:cs="Arial"/>
          <w:b/>
          <w:sz w:val="20"/>
          <w:szCs w:val="20"/>
        </w:rPr>
        <w:lastRenderedPageBreak/>
        <w:t>&lt;CONTINUA&gt;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709"/>
        <w:gridCol w:w="709"/>
        <w:gridCol w:w="2835"/>
        <w:gridCol w:w="2482"/>
      </w:tblGrid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Classi d’età per anno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00-04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05-09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10-14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15-19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4.8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4.8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20-24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25-29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30-34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35-39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2.4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40-44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5.8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7.8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45-49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3.1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15.8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BIELLA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3.3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18.8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21.8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7.7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29.6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6.0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42.1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6.9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56.6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5.5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54.1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10.2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43.8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RAGUSA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85+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8.2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84.4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00-04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05-09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10-14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15-19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20-24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25-29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30-34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35-39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2.8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2.8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40-44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5.5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7.7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SASSARI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45-49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11.1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RAGUSA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3.0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10.0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3.3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14.2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5.3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29.8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4.3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37.4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4.1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64.4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8.6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75.1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22.7</w:t>
            </w:r>
          </w:p>
        </w:tc>
        <w:tc>
          <w:tcPr>
            <w:tcW w:w="709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79.6</w:t>
            </w:r>
          </w:p>
        </w:tc>
        <w:tc>
          <w:tcPr>
            <w:tcW w:w="283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18.0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74.9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</w:tr>
    </w:tbl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  <w:r w:rsidRPr="00F6588A">
        <w:rPr>
          <w:rFonts w:ascii="Arial" w:hAnsi="Arial" w:cs="Arial"/>
          <w:b/>
          <w:sz w:val="20"/>
          <w:szCs w:val="20"/>
        </w:rPr>
        <w:t>&lt;CONTINUA&gt;</w:t>
      </w: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  <w:r w:rsidRPr="00F6588A">
        <w:rPr>
          <w:rFonts w:ascii="Arial" w:hAnsi="Arial" w:cs="Arial"/>
          <w:b/>
          <w:sz w:val="20"/>
          <w:szCs w:val="20"/>
        </w:rPr>
        <w:t>&lt;CONTINUA&gt;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851"/>
        <w:gridCol w:w="850"/>
        <w:gridCol w:w="2552"/>
        <w:gridCol w:w="2482"/>
      </w:tblGrid>
      <w:tr w:rsidR="008A62FB" w:rsidRPr="00F6588A" w:rsidTr="001646D0">
        <w:trPr>
          <w:cantSplit/>
          <w:tblHeader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Classi d’età per anno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00-04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05-09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10-14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15-19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20-24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25-29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30-34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35-39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5.2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5.2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SASSARI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SASSARI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40-44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5.1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5.1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ALTO ADIGE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ALTO ADIGE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45-49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2.4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7.2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2.8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8.5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2.9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31.2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3.9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23.6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5.7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26.0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41.7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BIELLA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12.3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31.8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 / PARMA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10.2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56.9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85+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23.5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52.2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00-04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05-09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10-14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15-19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20-24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25-29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30-34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14.0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14.0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BIELLA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35-39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40-44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45-49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TORINO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7.2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13.5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36.3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4.1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54.6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11.1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48.3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SASSARI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5.6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57.6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4.1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130.7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39.1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</w:tbl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  <w:r w:rsidRPr="00F6588A">
        <w:rPr>
          <w:rFonts w:ascii="Arial" w:hAnsi="Arial" w:cs="Arial"/>
          <w:b/>
          <w:sz w:val="20"/>
          <w:szCs w:val="20"/>
        </w:rPr>
        <w:t>&lt;CONTINUA&gt;</w:t>
      </w: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  <w:r w:rsidRPr="00F6588A">
        <w:rPr>
          <w:rFonts w:ascii="Arial" w:hAnsi="Arial" w:cs="Arial"/>
          <w:b/>
          <w:sz w:val="20"/>
          <w:szCs w:val="20"/>
        </w:rPr>
        <w:lastRenderedPageBreak/>
        <w:t>&lt;CONTINUA&gt;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851"/>
        <w:gridCol w:w="850"/>
        <w:gridCol w:w="2552"/>
        <w:gridCol w:w="2482"/>
      </w:tblGrid>
      <w:tr w:rsidR="008A62FB" w:rsidRPr="00F6588A" w:rsidTr="001646D0">
        <w:trPr>
          <w:cantSplit/>
          <w:tblHeader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Classi d’età per anno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00-04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05-09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10-14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15-19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20-24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25-29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30-34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2.1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2.1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35-39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40-44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4.0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4.0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45-49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6.8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PARMA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11.4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RAGUSA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2.7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30.1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3.1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32.6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5.7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50.2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9.2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61.3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66.1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19.0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84.0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LATINA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85+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53.8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00-04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05-09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10-14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15-19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20-24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25-29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30-34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3.1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3.1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35-39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40-44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45-49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5.5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ALTO ADIGE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7.4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16.8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28.0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RAGUSA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5.6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59.5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4.7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41.3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98.2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2.1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82.8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1.6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87.4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</w:tbl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  <w:r w:rsidRPr="00F6588A">
        <w:rPr>
          <w:rFonts w:ascii="Arial" w:hAnsi="Arial" w:cs="Arial"/>
          <w:b/>
          <w:sz w:val="20"/>
          <w:szCs w:val="20"/>
        </w:rPr>
        <w:t>&lt;CONTINUA&gt;</w:t>
      </w: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  <w:sz w:val="20"/>
          <w:szCs w:val="20"/>
        </w:rPr>
      </w:pPr>
      <w:r w:rsidRPr="00F6588A">
        <w:rPr>
          <w:rFonts w:ascii="Arial" w:hAnsi="Arial" w:cs="Arial"/>
          <w:b/>
          <w:sz w:val="20"/>
          <w:szCs w:val="20"/>
        </w:rPr>
        <w:lastRenderedPageBreak/>
        <w:t>&lt;CONTINUA&gt;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851"/>
        <w:gridCol w:w="850"/>
        <w:gridCol w:w="2552"/>
        <w:gridCol w:w="2482"/>
      </w:tblGrid>
      <w:tr w:rsidR="008A62FB" w:rsidRPr="00F6588A" w:rsidTr="001646D0">
        <w:trPr>
          <w:cantSplit/>
          <w:tblHeader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Classi d’età per anno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Registro valore </w:t>
            </w:r>
            <w:proofErr w:type="spellStart"/>
            <w:r w:rsidRPr="00F6588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00-04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05-09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10-14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15-19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20-24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25-29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30-34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35-39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3.3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40-44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45-49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5.5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5.5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LATINA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50-54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2.6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9.9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55-59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5.4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15.3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BIELLA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60-64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3.0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22.7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ROMAGNA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65-69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5.6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48.8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70-74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9.4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66.9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1646D0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75-79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12.2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81.9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8A62FB">
        <w:trPr>
          <w:cantSplit/>
          <w:jc w:val="center"/>
        </w:trPr>
        <w:tc>
          <w:tcPr>
            <w:tcW w:w="2265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80-84</w:t>
            </w:r>
          </w:p>
        </w:tc>
        <w:tc>
          <w:tcPr>
            <w:tcW w:w="851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6.6</w:t>
            </w:r>
          </w:p>
        </w:tc>
        <w:tc>
          <w:tcPr>
            <w:tcW w:w="850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74.7</w:t>
            </w:r>
          </w:p>
        </w:tc>
        <w:tc>
          <w:tcPr>
            <w:tcW w:w="255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482" w:type="dxa"/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keepNext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</w:tr>
      <w:tr w:rsidR="008A62FB" w:rsidRPr="00F6588A" w:rsidTr="008A62FB">
        <w:trPr>
          <w:cantSplit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ind w:left="363"/>
              <w:contextualSpacing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85+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11.5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43.0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62FB" w:rsidRPr="00F6588A" w:rsidRDefault="008A62FB" w:rsidP="001646D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</w:pPr>
            <w:r w:rsidRPr="00F6588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it-IT"/>
              </w:rPr>
              <w:t>VARESE</w:t>
            </w:r>
          </w:p>
        </w:tc>
      </w:tr>
    </w:tbl>
    <w:p w:rsidR="008A62FB" w:rsidRPr="00F6588A" w:rsidRDefault="008A62FB" w:rsidP="008A62FB">
      <w:pPr>
        <w:rPr>
          <w:rFonts w:ascii="Arial" w:hAnsi="Arial" w:cs="Arial"/>
          <w:b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8A62FB" w:rsidRPr="00F6588A" w:rsidRDefault="008A62FB" w:rsidP="008A62FB">
      <w:pPr>
        <w:rPr>
          <w:rFonts w:ascii="Arial" w:hAnsi="Arial" w:cs="Arial"/>
          <w:b/>
          <w:lang w:val="en-US"/>
        </w:rPr>
      </w:pPr>
    </w:p>
    <w:p w:rsidR="00BA39CF" w:rsidRPr="00F6588A" w:rsidRDefault="00D378FD">
      <w:pPr>
        <w:rPr>
          <w:rFonts w:ascii="Arial" w:hAnsi="Arial" w:cs="Arial"/>
        </w:rPr>
      </w:pPr>
    </w:p>
    <w:sectPr w:rsidR="00BA39CF" w:rsidRPr="00F65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304"/>
    <w:multiLevelType w:val="hybridMultilevel"/>
    <w:tmpl w:val="7966B8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753A"/>
    <w:multiLevelType w:val="hybridMultilevel"/>
    <w:tmpl w:val="F48A1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5C45"/>
    <w:multiLevelType w:val="hybridMultilevel"/>
    <w:tmpl w:val="24E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4139A"/>
    <w:multiLevelType w:val="hybridMultilevel"/>
    <w:tmpl w:val="1D48C6BE"/>
    <w:lvl w:ilvl="0" w:tplc="C83C21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A718F"/>
    <w:multiLevelType w:val="hybridMultilevel"/>
    <w:tmpl w:val="A1967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B"/>
    <w:rsid w:val="002F6194"/>
    <w:rsid w:val="004A002D"/>
    <w:rsid w:val="006F4FD5"/>
    <w:rsid w:val="008A62FB"/>
    <w:rsid w:val="00D378FD"/>
    <w:rsid w:val="00F6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8F329-B640-4209-B401-D7E20515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2F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62FB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62FB"/>
    <w:rPr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A62F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2F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A62F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A62FB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A6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A62F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62FB"/>
    <w:rPr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62FB"/>
    <w:rPr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62F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2F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8A62FB"/>
  </w:style>
  <w:style w:type="character" w:styleId="Enfasigrassetto">
    <w:name w:val="Strong"/>
    <w:basedOn w:val="Carpredefinitoparagrafo"/>
    <w:uiPriority w:val="22"/>
    <w:qFormat/>
    <w:rsid w:val="008A62FB"/>
    <w:rPr>
      <w:b/>
      <w:bCs/>
    </w:rPr>
  </w:style>
  <w:style w:type="character" w:styleId="Enfasicorsivo">
    <w:name w:val="Emphasis"/>
    <w:basedOn w:val="Carpredefinitoparagrafo"/>
    <w:uiPriority w:val="20"/>
    <w:qFormat/>
    <w:rsid w:val="008A62FB"/>
    <w:rPr>
      <w:i/>
      <w:iCs/>
    </w:rPr>
  </w:style>
  <w:style w:type="table" w:styleId="Grigliatabella">
    <w:name w:val="Table Grid"/>
    <w:basedOn w:val="Tabellanormale"/>
    <w:uiPriority w:val="39"/>
    <w:rsid w:val="008A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</dc:creator>
  <cp:keywords/>
  <dc:description/>
  <cp:lastModifiedBy>FABIANO</cp:lastModifiedBy>
  <cp:revision>4</cp:revision>
  <dcterms:created xsi:type="dcterms:W3CDTF">2015-10-12T09:33:00Z</dcterms:created>
  <dcterms:modified xsi:type="dcterms:W3CDTF">2016-03-10T13:55:00Z</dcterms:modified>
</cp:coreProperties>
</file>