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FD" w:rsidRPr="00D378FD" w:rsidRDefault="00D378FD" w:rsidP="008A62FB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eastAsia="it-IT"/>
        </w:rPr>
      </w:pPr>
      <w:r w:rsidRPr="00D378FD">
        <w:rPr>
          <w:rFonts w:ascii="Arial" w:eastAsiaTheme="minorEastAsia" w:hAnsi="Arial" w:cs="Arial"/>
          <w:b/>
          <w:color w:val="000000"/>
          <w:sz w:val="28"/>
          <w:szCs w:val="28"/>
          <w:lang w:eastAsia="it-IT"/>
        </w:rPr>
        <w:t>Materiale Supplementare</w:t>
      </w:r>
    </w:p>
    <w:p w:rsidR="008A62FB" w:rsidRPr="00F6588A" w:rsidRDefault="008A62FB" w:rsidP="008A62FB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b/>
          <w:color w:val="000000"/>
          <w:sz w:val="20"/>
          <w:szCs w:val="20"/>
          <w:lang w:eastAsia="it-IT"/>
        </w:rPr>
      </w:pPr>
      <w:r w:rsidRPr="00F6588A">
        <w:rPr>
          <w:rFonts w:ascii="Arial" w:eastAsiaTheme="minorEastAsia" w:hAnsi="Arial" w:cs="Arial"/>
          <w:b/>
          <w:color w:val="000000"/>
          <w:sz w:val="20"/>
          <w:szCs w:val="20"/>
          <w:lang w:eastAsia="it-IT"/>
        </w:rPr>
        <w:t>Tabella Supplementare 1. Disponibilità dei Registri Tumori in Italia, per periodo.</w:t>
      </w:r>
    </w:p>
    <w:p w:rsidR="00F6588A" w:rsidRPr="00F6588A" w:rsidRDefault="00F6588A" w:rsidP="008A62FB">
      <w:pPr>
        <w:autoSpaceDE w:val="0"/>
        <w:autoSpaceDN w:val="0"/>
        <w:spacing w:after="120" w:line="240" w:lineRule="auto"/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</w:pPr>
      <w:r w:rsidRPr="00D378FD"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 xml:space="preserve">Supplemental Table 1. </w:t>
      </w:r>
      <w:r w:rsidRPr="00F6588A"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>Availability of cancer registries in Italy, by the period.</w:t>
      </w:r>
    </w:p>
    <w:tbl>
      <w:tblPr>
        <w:tblW w:w="5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2418"/>
        <w:gridCol w:w="2418"/>
      </w:tblGrid>
      <w:tr w:rsidR="008A62FB" w:rsidRPr="00F6588A" w:rsidTr="001646D0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REGISTRO TUMORE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DISPONIBILITA'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Varese*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1976/2009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Parma*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1978/2011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1981/2007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1985/2008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1986/2007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1986/2008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Modena*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1988/2010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Latina*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1990/2009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1991/2008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Sassari*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1992/2009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Umbria*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1994/2009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1995/2007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1995/2007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Alto Adige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1995/2007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15.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Firenze Prato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1985/2005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16.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1987/2006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17.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Macerata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1991/2001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18.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Trento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1995/2006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19.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Napoli*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1996/2009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20.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Reggio Emilia*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1996/2009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21.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Salerno*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1996/2009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22.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Sondrio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1998/2010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23.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1999/2006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24.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1999/2006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25.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Siracusa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1999/2007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26.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Mantova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1999/2010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27.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2002/2007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28.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2003/2005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29.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30.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2003/2007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31.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Catania/Messina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32.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Como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33.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Nuoro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2003/2008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34.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Cremona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2005/2009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35.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2006/2008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36.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2006/2010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37.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2007/2009</w:t>
            </w:r>
          </w:p>
        </w:tc>
      </w:tr>
      <w:tr w:rsidR="008A62FB" w:rsidRPr="00F6588A" w:rsidTr="001646D0">
        <w:trPr>
          <w:trHeight w:val="315"/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38.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Milano 1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FB" w:rsidRPr="00F6588A" w:rsidRDefault="008A62FB" w:rsidP="001646D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2007/2009</w:t>
            </w:r>
          </w:p>
        </w:tc>
      </w:tr>
    </w:tbl>
    <w:p w:rsidR="008A62FB" w:rsidRPr="00F6588A" w:rsidRDefault="008A62FB" w:rsidP="008A62FB">
      <w:pPr>
        <w:autoSpaceDE w:val="0"/>
        <w:autoSpaceDN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F6588A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*Pool 9 registri</w:t>
      </w:r>
    </w:p>
    <w:p w:rsidR="008A62FB" w:rsidRPr="00F6588A" w:rsidRDefault="008A62FB" w:rsidP="008A62FB">
      <w:pPr>
        <w:spacing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A62FB" w:rsidRPr="00D378FD" w:rsidRDefault="008A62FB" w:rsidP="008A62FB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 xml:space="preserve">Tabella supplementare 2. Tassi minimo e massimo, per anno di calendario e classe d’età. </w:t>
      </w:r>
      <w:proofErr w:type="spellStart"/>
      <w:r w:rsidRPr="00D378FD">
        <w:rPr>
          <w:rFonts w:ascii="Arial" w:hAnsi="Arial" w:cs="Arial"/>
          <w:b/>
          <w:sz w:val="20"/>
          <w:szCs w:val="20"/>
          <w:lang w:val="en-US"/>
        </w:rPr>
        <w:t>Periodo</w:t>
      </w:r>
      <w:proofErr w:type="spellEnd"/>
      <w:r w:rsidRPr="00D378FD">
        <w:rPr>
          <w:rFonts w:ascii="Arial" w:hAnsi="Arial" w:cs="Arial"/>
          <w:b/>
          <w:sz w:val="20"/>
          <w:szCs w:val="20"/>
          <w:lang w:val="en-US"/>
        </w:rPr>
        <w:t xml:space="preserve"> 1995-2007.</w:t>
      </w:r>
    </w:p>
    <w:p w:rsidR="00F6588A" w:rsidRPr="00F6588A" w:rsidRDefault="00F6588A" w:rsidP="008A62FB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F6588A"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 xml:space="preserve">Supplemental Table 2. Minimum and maximum rates, per calendar year and age group. 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>P</w:t>
      </w:r>
      <w:r w:rsidRPr="00F6588A"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>eriod 1995-2007</w:t>
      </w:r>
      <w:r>
        <w:rPr>
          <w:rFonts w:ascii="Arial" w:eastAsiaTheme="minorEastAsia" w:hAnsi="Arial" w:cs="Arial"/>
          <w:b/>
          <w:color w:val="000000"/>
          <w:sz w:val="20"/>
          <w:szCs w:val="20"/>
          <w:lang w:val="en-US" w:eastAsia="it-IT"/>
        </w:rPr>
        <w:t>.</w:t>
      </w:r>
    </w:p>
    <w:p w:rsidR="00F6588A" w:rsidRPr="00F6588A" w:rsidRDefault="00F6588A" w:rsidP="008A62FB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851"/>
        <w:gridCol w:w="850"/>
        <w:gridCol w:w="2552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12.5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36.7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23.1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31.3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62.3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100.3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28.4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33.4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1996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360" w:lineRule="auto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17.1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SASSARI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37.7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 / 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ALTO ADIGE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19.9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62.7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14.3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79.8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851"/>
        <w:gridCol w:w="850"/>
        <w:gridCol w:w="2552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2.9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16.3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 / 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17.0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67.1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15.8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57.4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10.8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27.9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21.0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17.4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29.9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26.7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37.7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ALTO ADIGE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93.3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37.5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09"/>
        <w:gridCol w:w="709"/>
        <w:gridCol w:w="2835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2.9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3.5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 / 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23.5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17.0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53.6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57.5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43.5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57.1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11.8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67.2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13.5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10.4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11.2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21.0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35.9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 / 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54.6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44.7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47.0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17.0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77.4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09"/>
        <w:gridCol w:w="709"/>
        <w:gridCol w:w="2835"/>
        <w:gridCol w:w="2482"/>
      </w:tblGrid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4.8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5.8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21.8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7.7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29.6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6.0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42.1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56.6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54.1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43.8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84.4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7.7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11.1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10.0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14.2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5.3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29.8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37.4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64.4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8.6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75.1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22.7</w:t>
            </w:r>
          </w:p>
        </w:tc>
        <w:tc>
          <w:tcPr>
            <w:tcW w:w="709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79.6</w:t>
            </w:r>
          </w:p>
        </w:tc>
        <w:tc>
          <w:tcPr>
            <w:tcW w:w="283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18.0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74.9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851"/>
        <w:gridCol w:w="850"/>
        <w:gridCol w:w="2552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SASSARI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ALTO ADIGE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ALTO ADIGE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2.9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31.2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3.9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23.6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26.0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41.7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31.8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 / PARMA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56.9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23.5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52.2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14.0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14.0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TORINO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13.5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36.3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54.6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48.3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SASSARI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57.6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130.7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39.1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851"/>
        <w:gridCol w:w="850"/>
        <w:gridCol w:w="2552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32.6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61.3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66.1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19.0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84.0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53.8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2006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ALTO ADIGE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7.4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16.8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28.0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59.5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4.7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41.3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98.2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82.8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1.6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87.4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t>&lt;CONTINUA&gt;</w:t>
      </w: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sz w:val="20"/>
          <w:szCs w:val="20"/>
        </w:rPr>
      </w:pPr>
      <w:r w:rsidRPr="00F6588A">
        <w:rPr>
          <w:rFonts w:ascii="Arial" w:hAnsi="Arial" w:cs="Arial"/>
          <w:b/>
          <w:sz w:val="20"/>
          <w:szCs w:val="20"/>
        </w:rPr>
        <w:lastRenderedPageBreak/>
        <w:t>&lt;CONTINUA&gt;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851"/>
        <w:gridCol w:w="850"/>
        <w:gridCol w:w="2552"/>
        <w:gridCol w:w="2482"/>
      </w:tblGrid>
      <w:tr w:rsidR="008A62FB" w:rsidRPr="00F6588A" w:rsidTr="001646D0">
        <w:trPr>
          <w:cantSplit/>
          <w:tblHeader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Classi d’età per anno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min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Registro valore </w:t>
            </w:r>
            <w:proofErr w:type="spellStart"/>
            <w:r w:rsidRPr="00F6588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it-IT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tcBorders>
              <w:top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00-04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05-09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10-14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15-19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20-24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25-29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30-34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35-39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40-44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45-49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5.5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50-54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55-59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15.3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60-64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3.0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22.7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ROMAGNA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65-69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5.6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48.8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MODENA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70-74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9.4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66.9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1646D0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75-79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12.2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81.9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PARMA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8A62FB">
        <w:trPr>
          <w:cantSplit/>
          <w:jc w:val="center"/>
        </w:trPr>
        <w:tc>
          <w:tcPr>
            <w:tcW w:w="2265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80-84</w:t>
            </w:r>
          </w:p>
        </w:tc>
        <w:tc>
          <w:tcPr>
            <w:tcW w:w="851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6.6</w:t>
            </w:r>
          </w:p>
        </w:tc>
        <w:tc>
          <w:tcPr>
            <w:tcW w:w="850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74.7</w:t>
            </w:r>
          </w:p>
        </w:tc>
        <w:tc>
          <w:tcPr>
            <w:tcW w:w="255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2482" w:type="dxa"/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keepNext/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8A62FB" w:rsidRPr="00F6588A" w:rsidTr="008A62FB">
        <w:trPr>
          <w:cantSplit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ind w:left="363"/>
              <w:contextualSpacing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85+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11.5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43.0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8A62FB" w:rsidRPr="00F6588A" w:rsidRDefault="008A62FB" w:rsidP="001646D0">
            <w:pPr>
              <w:autoSpaceDE w:val="0"/>
              <w:autoSpaceDN w:val="0"/>
              <w:adjustRightInd w:val="0"/>
              <w:spacing w:before="60" w:after="60"/>
              <w:contextualSpacing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F6588A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VARESE</w:t>
            </w:r>
          </w:p>
        </w:tc>
      </w:tr>
    </w:tbl>
    <w:p w:rsidR="008A62FB" w:rsidRPr="00F6588A" w:rsidRDefault="008A62FB" w:rsidP="008A62FB">
      <w:pPr>
        <w:rPr>
          <w:rFonts w:ascii="Arial" w:hAnsi="Arial" w:cs="Arial"/>
          <w:b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8A62FB" w:rsidRPr="00F6588A" w:rsidRDefault="008A62FB" w:rsidP="008A62FB">
      <w:pPr>
        <w:rPr>
          <w:rFonts w:ascii="Arial" w:hAnsi="Arial" w:cs="Arial"/>
          <w:b/>
          <w:lang w:val="en-US"/>
        </w:rPr>
      </w:pPr>
    </w:p>
    <w:p w:rsidR="00BA39CF" w:rsidRPr="00F6588A" w:rsidRDefault="00D378FD">
      <w:pPr>
        <w:rPr>
          <w:rFonts w:ascii="Arial" w:hAnsi="Arial" w:cs="Arial"/>
        </w:rPr>
      </w:pPr>
    </w:p>
    <w:sectPr w:rsidR="00BA39CF" w:rsidRPr="00F65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304"/>
    <w:multiLevelType w:val="hybridMultilevel"/>
    <w:tmpl w:val="7966B8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753A"/>
    <w:multiLevelType w:val="hybridMultilevel"/>
    <w:tmpl w:val="F48A1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D5C45"/>
    <w:multiLevelType w:val="hybridMultilevel"/>
    <w:tmpl w:val="24E6D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4139A"/>
    <w:multiLevelType w:val="hybridMultilevel"/>
    <w:tmpl w:val="1D48C6BE"/>
    <w:lvl w:ilvl="0" w:tplc="C83C21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A718F"/>
    <w:multiLevelType w:val="hybridMultilevel"/>
    <w:tmpl w:val="A1967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FB"/>
    <w:rsid w:val="002F6194"/>
    <w:rsid w:val="004A002D"/>
    <w:rsid w:val="006F4FD5"/>
    <w:rsid w:val="008A62FB"/>
    <w:rsid w:val="00D378FD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8F329-B640-4209-B401-D7E2051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2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62FB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62FB"/>
    <w:rPr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A62F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2F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A62F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A62FB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62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62F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62FB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62FB"/>
    <w:rPr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62F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2F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8A62FB"/>
  </w:style>
  <w:style w:type="character" w:styleId="Enfasigrassetto">
    <w:name w:val="Strong"/>
    <w:basedOn w:val="Carpredefinitoparagrafo"/>
    <w:uiPriority w:val="22"/>
    <w:qFormat/>
    <w:rsid w:val="008A62FB"/>
    <w:rPr>
      <w:b/>
      <w:bCs/>
    </w:rPr>
  </w:style>
  <w:style w:type="character" w:styleId="Enfasicorsivo">
    <w:name w:val="Emphasis"/>
    <w:basedOn w:val="Carpredefinitoparagrafo"/>
    <w:uiPriority w:val="20"/>
    <w:qFormat/>
    <w:rsid w:val="008A62FB"/>
    <w:rPr>
      <w:i/>
      <w:iCs/>
    </w:rPr>
  </w:style>
  <w:style w:type="table" w:styleId="Grigliatabella">
    <w:name w:val="Table Grid"/>
    <w:basedOn w:val="Tabellanormale"/>
    <w:uiPriority w:val="39"/>
    <w:rsid w:val="008A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</dc:creator>
  <cp:keywords/>
  <dc:description/>
  <cp:lastModifiedBy>FABIANO</cp:lastModifiedBy>
  <cp:revision>4</cp:revision>
  <dcterms:created xsi:type="dcterms:W3CDTF">2015-10-12T09:33:00Z</dcterms:created>
  <dcterms:modified xsi:type="dcterms:W3CDTF">2016-03-10T13:55:00Z</dcterms:modified>
</cp:coreProperties>
</file>